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3FD4" w14:textId="73F551EF" w:rsidR="00BD5508" w:rsidRPr="00FB2690" w:rsidRDefault="00BD5508" w:rsidP="00BD5508">
      <w:pPr>
        <w:rPr>
          <w:b/>
          <w:bCs/>
          <w:sz w:val="36"/>
          <w:szCs w:val="36"/>
        </w:rPr>
      </w:pPr>
      <w:r w:rsidRPr="00FB2690">
        <w:rPr>
          <w:b/>
          <w:bCs/>
          <w:sz w:val="36"/>
          <w:szCs w:val="36"/>
        </w:rPr>
        <w:t xml:space="preserve">Lernspiele, die von </w:t>
      </w:r>
      <w:r>
        <w:rPr>
          <w:b/>
          <w:bCs/>
          <w:sz w:val="36"/>
          <w:szCs w:val="36"/>
        </w:rPr>
        <w:t>Timea &amp; Barbara</w:t>
      </w:r>
      <w:r w:rsidRPr="00FB2690">
        <w:rPr>
          <w:b/>
          <w:bCs/>
          <w:sz w:val="36"/>
          <w:szCs w:val="36"/>
        </w:rPr>
        <w:t xml:space="preserve"> erstellt wurden</w:t>
      </w:r>
      <w:r>
        <w:rPr>
          <w:b/>
          <w:bCs/>
          <w:sz w:val="36"/>
          <w:szCs w:val="36"/>
        </w:rPr>
        <w:t>:</w:t>
      </w:r>
      <w:r w:rsidRPr="00FB2690">
        <w:rPr>
          <w:b/>
          <w:bCs/>
          <w:sz w:val="36"/>
          <w:szCs w:val="36"/>
        </w:rPr>
        <w:t xml:space="preserve"> </w:t>
      </w:r>
    </w:p>
    <w:p w14:paraId="46E92949" w14:textId="77777777" w:rsidR="00BD5508" w:rsidRDefault="00BD5508" w:rsidP="00BD5508"/>
    <w:p w14:paraId="79E1B13B" w14:textId="2363C280" w:rsidR="00BD5508" w:rsidRPr="00FB2690" w:rsidRDefault="00BD5508" w:rsidP="00BD5508">
      <w:pPr>
        <w:rPr>
          <w:b/>
          <w:bCs/>
        </w:rPr>
      </w:pPr>
      <w:r>
        <w:rPr>
          <w:b/>
          <w:bCs/>
        </w:rPr>
        <w:t>Quiz</w:t>
      </w:r>
      <w:r w:rsidRPr="00FB2690">
        <w:rPr>
          <w:b/>
          <w:bCs/>
        </w:rPr>
        <w:t xml:space="preserve"> zum Thema „</w:t>
      </w:r>
      <w:r>
        <w:rPr>
          <w:b/>
          <w:bCs/>
        </w:rPr>
        <w:t>Beruf &amp; Berufswahl</w:t>
      </w:r>
      <w:r w:rsidRPr="00FB2690">
        <w:rPr>
          <w:b/>
          <w:bCs/>
        </w:rPr>
        <w:t xml:space="preserve">“: </w:t>
      </w:r>
      <w:r>
        <w:rPr>
          <w:b/>
          <w:bCs/>
        </w:rPr>
        <w:t>Multiple-Choice</w:t>
      </w:r>
    </w:p>
    <w:p w14:paraId="62590ADC" w14:textId="7CE994E4" w:rsidR="00BD5508" w:rsidRDefault="00BD5508" w:rsidP="00BD5508">
      <w:r>
        <w:t xml:space="preserve">Link zum </w:t>
      </w:r>
      <w:r>
        <w:t>Quiz</w:t>
      </w:r>
      <w:r>
        <w:t xml:space="preserve">: </w:t>
      </w:r>
      <w:hyperlink r:id="rId4" w:history="1">
        <w:r w:rsidRPr="00FE33B0">
          <w:rPr>
            <w:rStyle w:val="Hyperlink"/>
          </w:rPr>
          <w:t>https://survey.lamapoll.de/Quiz-Beruf-und-Berufswahl_gendersensibel/de</w:t>
        </w:r>
      </w:hyperlink>
      <w:r>
        <w:t xml:space="preserve"> </w:t>
      </w:r>
    </w:p>
    <w:p w14:paraId="0D027F74" w14:textId="52E80F95" w:rsidR="00BD5508" w:rsidRDefault="00BD5508" w:rsidP="00BD5508">
      <w:r>
        <w:drawing>
          <wp:anchor distT="0" distB="0" distL="114300" distR="114300" simplePos="0" relativeHeight="251660288" behindDoc="0" locked="0" layoutInCell="1" allowOverlap="1" wp14:anchorId="71E4F365" wp14:editId="503DB8FA">
            <wp:simplePos x="0" y="0"/>
            <wp:positionH relativeFrom="column">
              <wp:posOffset>1543000</wp:posOffset>
            </wp:positionH>
            <wp:positionV relativeFrom="paragraph">
              <wp:posOffset>5080</wp:posOffset>
            </wp:positionV>
            <wp:extent cx="1221105" cy="12211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QR-Code zum </w:t>
      </w:r>
      <w:r>
        <w:t>Quiz</w:t>
      </w:r>
      <w:r>
        <w:t xml:space="preserve">: </w:t>
      </w:r>
    </w:p>
    <w:p w14:paraId="33E03D57" w14:textId="77777777" w:rsidR="00BD5508" w:rsidRDefault="00BD5508" w:rsidP="00BD5508"/>
    <w:p w14:paraId="3C9DEEEC" w14:textId="77777777" w:rsidR="00BD5508" w:rsidRDefault="00BD5508" w:rsidP="00BD5508"/>
    <w:p w14:paraId="11E3B60B" w14:textId="77777777" w:rsidR="00BD5508" w:rsidRDefault="00BD5508" w:rsidP="00BD5508"/>
    <w:p w14:paraId="67CB8375" w14:textId="77777777" w:rsidR="00BD5508" w:rsidRDefault="00BD5508" w:rsidP="00BD5508"/>
    <w:p w14:paraId="4F8E91FE" w14:textId="77777777" w:rsidR="00BD5508" w:rsidRDefault="00BD5508" w:rsidP="00BD5508">
      <w:pPr>
        <w:rPr>
          <w:b/>
          <w:bCs/>
        </w:rPr>
      </w:pPr>
    </w:p>
    <w:p w14:paraId="057F19F1" w14:textId="25020D2F" w:rsidR="00BD5508" w:rsidRPr="00FB2690" w:rsidRDefault="00BD5508" w:rsidP="00BD5508">
      <w:pPr>
        <w:rPr>
          <w:b/>
          <w:bCs/>
        </w:rPr>
      </w:pPr>
      <w:r w:rsidRPr="00FB2690">
        <w:rPr>
          <w:b/>
          <w:bCs/>
        </w:rPr>
        <w:t>Lernspiel zum Thema „</w:t>
      </w:r>
      <w:r>
        <w:rPr>
          <w:b/>
          <w:bCs/>
        </w:rPr>
        <w:t>Gender und der virtuelle Raum</w:t>
      </w:r>
      <w:r w:rsidRPr="00FB2690">
        <w:rPr>
          <w:b/>
          <w:bCs/>
        </w:rPr>
        <w:t>“: Millionenspiel</w:t>
      </w:r>
    </w:p>
    <w:p w14:paraId="7812DE61" w14:textId="4A5137DB" w:rsidR="00BD5508" w:rsidRDefault="00BD5508" w:rsidP="00BD5508">
      <w:r>
        <w:t xml:space="preserve">Link zum Lernspiel: </w:t>
      </w:r>
      <w:hyperlink r:id="rId6" w:history="1">
        <w:r w:rsidR="002A21D6" w:rsidRPr="00FE33B0">
          <w:rPr>
            <w:rStyle w:val="Hyperlink"/>
          </w:rPr>
          <w:t>https://learningapps.org/watch?v=p98gsfhpj23</w:t>
        </w:r>
      </w:hyperlink>
      <w:r w:rsidR="002A21D6">
        <w:t xml:space="preserve"> </w:t>
      </w:r>
    </w:p>
    <w:p w14:paraId="06EA3969" w14:textId="28D8B10A" w:rsidR="00BD5508" w:rsidRDefault="002A21D6" w:rsidP="00BD5508">
      <w:r>
        <w:drawing>
          <wp:anchor distT="0" distB="0" distL="114300" distR="114300" simplePos="0" relativeHeight="251661312" behindDoc="0" locked="0" layoutInCell="1" allowOverlap="1" wp14:anchorId="45EDEF3A" wp14:editId="2F1A5106">
            <wp:simplePos x="0" y="0"/>
            <wp:positionH relativeFrom="column">
              <wp:posOffset>1513890</wp:posOffset>
            </wp:positionH>
            <wp:positionV relativeFrom="paragraph">
              <wp:posOffset>47168</wp:posOffset>
            </wp:positionV>
            <wp:extent cx="1352550" cy="135255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508">
        <w:t xml:space="preserve">QR-Code zum Lernspiel: </w:t>
      </w:r>
    </w:p>
    <w:p w14:paraId="62A92285" w14:textId="36068DF5" w:rsidR="00BD5508" w:rsidRDefault="00BD5508" w:rsidP="00BD5508"/>
    <w:p w14:paraId="0D9E3D0F" w14:textId="77777777" w:rsidR="00BD5508" w:rsidRDefault="00BD5508" w:rsidP="00BD5508"/>
    <w:p w14:paraId="0A991BC7" w14:textId="1FA30E73" w:rsidR="00BD5508" w:rsidRDefault="00BD5508" w:rsidP="00BD5508"/>
    <w:p w14:paraId="4D6E1F41" w14:textId="77E7ACCD" w:rsidR="002A21D6" w:rsidRDefault="002A21D6" w:rsidP="00BD5508"/>
    <w:p w14:paraId="0DDD3EB8" w14:textId="7BBBD143" w:rsidR="002A21D6" w:rsidRDefault="002A21D6" w:rsidP="00BD5508"/>
    <w:p w14:paraId="4F66AF60" w14:textId="77777777" w:rsidR="002A21D6" w:rsidRDefault="002A21D6" w:rsidP="002A21D6">
      <w:pPr>
        <w:rPr>
          <w:b/>
          <w:bCs/>
        </w:rPr>
      </w:pPr>
    </w:p>
    <w:p w14:paraId="4C9581DE" w14:textId="6AEE34A6" w:rsidR="002A21D6" w:rsidRPr="00FB2690" w:rsidRDefault="002A21D6" w:rsidP="002A21D6">
      <w:pPr>
        <w:rPr>
          <w:b/>
          <w:bCs/>
        </w:rPr>
      </w:pPr>
      <w:r w:rsidRPr="00FB2690">
        <w:rPr>
          <w:b/>
          <w:bCs/>
        </w:rPr>
        <w:t>Lernspiel zum Thema „</w:t>
      </w:r>
      <w:r>
        <w:rPr>
          <w:b/>
          <w:bCs/>
        </w:rPr>
        <w:t>Geschlechterstereotype &amp; Diskriminierung im</w:t>
      </w:r>
      <w:r>
        <w:rPr>
          <w:b/>
          <w:bCs/>
        </w:rPr>
        <w:t xml:space="preserve"> virtuelle Raum</w:t>
      </w:r>
      <w:r w:rsidRPr="00FB2690">
        <w:rPr>
          <w:b/>
          <w:bCs/>
        </w:rPr>
        <w:t>“: Millionenspiel</w:t>
      </w:r>
    </w:p>
    <w:p w14:paraId="6F57EEEC" w14:textId="4F8D77DA" w:rsidR="002A21D6" w:rsidRDefault="002A21D6" w:rsidP="00BD5508">
      <w:r>
        <w:t>Link zum Lernspiel:</w:t>
      </w:r>
      <w:r>
        <w:t xml:space="preserve"> </w:t>
      </w:r>
      <w:hyperlink r:id="rId8" w:history="1">
        <w:r w:rsidRPr="00FE33B0">
          <w:rPr>
            <w:rStyle w:val="Hyperlink"/>
          </w:rPr>
          <w:t>https://learningapps.org/watch?v=p1ffb3y6223</w:t>
        </w:r>
      </w:hyperlink>
      <w:r>
        <w:t xml:space="preserve"> </w:t>
      </w:r>
    </w:p>
    <w:p w14:paraId="6A709B77" w14:textId="3653CCC4" w:rsidR="00CC3C14" w:rsidRDefault="002A21D6">
      <w:r>
        <w:drawing>
          <wp:anchor distT="0" distB="0" distL="114300" distR="114300" simplePos="0" relativeHeight="251662336" behindDoc="0" locked="0" layoutInCell="1" allowOverlap="1" wp14:anchorId="33647B3F" wp14:editId="4EEB5CCC">
            <wp:simplePos x="0" y="0"/>
            <wp:positionH relativeFrom="column">
              <wp:posOffset>1536065</wp:posOffset>
            </wp:positionH>
            <wp:positionV relativeFrom="paragraph">
              <wp:posOffset>13335</wp:posOffset>
            </wp:positionV>
            <wp:extent cx="1338580" cy="133858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QR-Code zum Lernspiel:</w:t>
      </w:r>
      <w:r>
        <w:t xml:space="preserve"> </w:t>
      </w:r>
    </w:p>
    <w:p w14:paraId="47E35245" w14:textId="76D7FD73" w:rsidR="002A21D6" w:rsidRDefault="002A21D6"/>
    <w:p w14:paraId="5723238E" w14:textId="7A17E54F" w:rsidR="002A21D6" w:rsidRDefault="002A21D6"/>
    <w:p w14:paraId="01C50908" w14:textId="7EF818CC" w:rsidR="002A21D6" w:rsidRDefault="002A21D6"/>
    <w:p w14:paraId="0EDC405A" w14:textId="329D7904" w:rsidR="002A21D6" w:rsidRDefault="002A21D6"/>
    <w:p w14:paraId="5E384A65" w14:textId="308AEA85" w:rsidR="002A21D6" w:rsidRDefault="002A21D6"/>
    <w:p w14:paraId="5C53C462" w14:textId="644699A3" w:rsidR="002A21D6" w:rsidRDefault="002A21D6">
      <w:r>
        <w:t>Die Lernspiele kann man auf der HP auch einbetten, dafür gibt es einen gesonderten Link, den man sich auf der Learningapps-Seite generieren lassen kann.</w:t>
      </w:r>
    </w:p>
    <w:sectPr w:rsidR="002A21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08"/>
    <w:rsid w:val="000A2269"/>
    <w:rsid w:val="002A21D6"/>
    <w:rsid w:val="00BD5508"/>
    <w:rsid w:val="00C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AD3E"/>
  <w15:chartTrackingRefBased/>
  <w15:docId w15:val="{73E455DF-08BC-45EE-B25C-A7DAA932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5508"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55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5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1ffb3y622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98gsfhpj2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survey.lamapoll.de/Quiz-Beruf-und-Berufswahl_gendersensibel/de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Rath-Vegh - akzente</dc:creator>
  <cp:keywords/>
  <dc:description/>
  <cp:lastModifiedBy>Timea Rath-Vegh - akzente</cp:lastModifiedBy>
  <cp:revision>1</cp:revision>
  <dcterms:created xsi:type="dcterms:W3CDTF">2023-11-17T11:47:00Z</dcterms:created>
  <dcterms:modified xsi:type="dcterms:W3CDTF">2023-11-17T12:04:00Z</dcterms:modified>
</cp:coreProperties>
</file>